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FEE5E" w14:textId="77777777" w:rsidR="00C5456A" w:rsidRDefault="00672D15">
      <w:pPr>
        <w:spacing w:line="240" w:lineRule="auto"/>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Informativa ex art. 13 GDPR sul trattamento dei dati personali ai sensi del Regolamento generale per la protezione dei dati personali - Regolamento (UE) 679/2016</w:t>
      </w:r>
    </w:p>
    <w:p w14:paraId="0CD8556F" w14:textId="77777777" w:rsidR="00C5456A" w:rsidRDefault="00C5456A">
      <w:pPr>
        <w:spacing w:line="240" w:lineRule="auto"/>
        <w:jc w:val="both"/>
        <w:rPr>
          <w:rFonts w:ascii="Times New Roman" w:eastAsia="Times New Roman" w:hAnsi="Times New Roman" w:cs="Times New Roman"/>
          <w:b/>
          <w:sz w:val="20"/>
          <w:szCs w:val="20"/>
        </w:rPr>
      </w:pPr>
    </w:p>
    <w:p w14:paraId="62522929" w14:textId="77777777" w:rsidR="00C5456A" w:rsidRDefault="00672D15">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Fondazione Girolamo Bortignon</w:t>
      </w:r>
      <w:r>
        <w:rPr>
          <w:rFonts w:ascii="Times New Roman" w:eastAsia="Times New Roman" w:hAnsi="Times New Roman" w:cs="Times New Roman"/>
          <w:sz w:val="20"/>
          <w:szCs w:val="20"/>
        </w:rPr>
        <w:t xml:space="preserve">, con sede legale in Via Rogati 17, 35122 Padova (PD), Codice Fiscale: 92138720286, in qualità di </w:t>
      </w:r>
      <w:r>
        <w:rPr>
          <w:rFonts w:ascii="Times New Roman" w:eastAsia="Times New Roman" w:hAnsi="Times New Roman" w:cs="Times New Roman"/>
          <w:b/>
          <w:sz w:val="20"/>
          <w:szCs w:val="20"/>
        </w:rPr>
        <w:t>Titolare del Trattamento</w:t>
      </w:r>
      <w:r>
        <w:rPr>
          <w:rFonts w:ascii="Times New Roman" w:eastAsia="Times New Roman" w:hAnsi="Times New Roman" w:cs="Times New Roman"/>
          <w:sz w:val="20"/>
          <w:szCs w:val="20"/>
        </w:rPr>
        <w:t xml:space="preserve"> (da qui anche “Titolare” o “Fondazione”), ai sensi del Regolamento generale per la protezione dei dati personali (da qui “GDPR”) è tenuta ad informarLa, in qualità di “</w:t>
      </w:r>
      <w:r>
        <w:rPr>
          <w:rFonts w:ascii="Times New Roman" w:eastAsia="Times New Roman" w:hAnsi="Times New Roman" w:cs="Times New Roman"/>
          <w:b/>
          <w:sz w:val="20"/>
          <w:szCs w:val="20"/>
        </w:rPr>
        <w:t>Interessato</w:t>
      </w:r>
      <w:r>
        <w:rPr>
          <w:rFonts w:ascii="Times New Roman" w:eastAsia="Times New Roman" w:hAnsi="Times New Roman" w:cs="Times New Roman"/>
          <w:sz w:val="20"/>
          <w:szCs w:val="20"/>
        </w:rPr>
        <w:t>” in merito al trattamento dei Suoi dati personali.</w:t>
      </w:r>
      <w:r>
        <w:rPr>
          <w:noProof/>
        </w:rPr>
        <w:drawing>
          <wp:anchor distT="0" distB="0" distL="114300" distR="114300" simplePos="0" relativeHeight="251658240" behindDoc="0" locked="0" layoutInCell="1" hidden="0" allowOverlap="1" wp14:anchorId="75C06BC4" wp14:editId="71F32FB7">
            <wp:simplePos x="0" y="0"/>
            <wp:positionH relativeFrom="column">
              <wp:posOffset>3811</wp:posOffset>
            </wp:positionH>
            <wp:positionV relativeFrom="paragraph">
              <wp:posOffset>57785</wp:posOffset>
            </wp:positionV>
            <wp:extent cx="461645" cy="506730"/>
            <wp:effectExtent l="0" t="0" r="0" b="0"/>
            <wp:wrapSquare wrapText="bothSides" distT="0" distB="0" distL="114300" distR="114300"/>
            <wp:docPr id="7" name="image2.png" descr="Immagine che contiene nero, oscurità, cerchio,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nero, oscurità, cerchio, bianco e nero&#10;&#10;Descrizione generata automaticamente"/>
                    <pic:cNvPicPr preferRelativeResize="0"/>
                  </pic:nvPicPr>
                  <pic:blipFill>
                    <a:blip r:embed="rId8"/>
                    <a:srcRect/>
                    <a:stretch>
                      <a:fillRect/>
                    </a:stretch>
                  </pic:blipFill>
                  <pic:spPr>
                    <a:xfrm>
                      <a:off x="0" y="0"/>
                      <a:ext cx="461645" cy="506730"/>
                    </a:xfrm>
                    <a:prstGeom prst="rect">
                      <a:avLst/>
                    </a:prstGeom>
                    <a:ln/>
                  </pic:spPr>
                </pic:pic>
              </a:graphicData>
            </a:graphic>
          </wp:anchor>
        </w:drawing>
      </w:r>
    </w:p>
    <w:p w14:paraId="0501FFB0" w14:textId="77777777" w:rsidR="00C5456A" w:rsidRDefault="00C5456A">
      <w:pPr>
        <w:spacing w:line="240" w:lineRule="auto"/>
        <w:rPr>
          <w:rFonts w:ascii="Times New Roman" w:eastAsia="Times New Roman" w:hAnsi="Times New Roman" w:cs="Times New Roman"/>
          <w:sz w:val="20"/>
          <w:szCs w:val="20"/>
        </w:rPr>
      </w:pPr>
    </w:p>
    <w:tbl>
      <w:tblPr>
        <w:tblStyle w:val="a1"/>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6"/>
        <w:gridCol w:w="1876"/>
        <w:gridCol w:w="6330"/>
      </w:tblGrid>
      <w:tr w:rsidR="00C5456A" w14:paraId="6B4E70B3" w14:textId="77777777" w:rsidTr="00C545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22" w:type="dxa"/>
            <w:gridSpan w:val="3"/>
          </w:tcPr>
          <w:p w14:paraId="38BAA4BB" w14:textId="77777777" w:rsidR="00C5456A" w:rsidRDefault="00672D1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Definizioni</w:t>
            </w:r>
          </w:p>
        </w:tc>
      </w:tr>
      <w:tr w:rsidR="00C5456A" w14:paraId="33822459" w14:textId="77777777" w:rsidTr="00C5456A">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1416" w:type="dxa"/>
          </w:tcPr>
          <w:p w14:paraId="3B4669E8" w14:textId="77777777" w:rsidR="00C5456A" w:rsidRDefault="00672D15">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97A86E1" wp14:editId="0C9521E9">
                  <wp:extent cx="757073" cy="757073"/>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757073" cy="757073"/>
                          </a:xfrm>
                          <a:prstGeom prst="rect">
                            <a:avLst/>
                          </a:prstGeom>
                          <a:ln/>
                        </pic:spPr>
                      </pic:pic>
                    </a:graphicData>
                  </a:graphic>
                </wp:inline>
              </w:drawing>
            </w:r>
          </w:p>
        </w:tc>
        <w:tc>
          <w:tcPr>
            <w:tcW w:w="1876" w:type="dxa"/>
          </w:tcPr>
          <w:p w14:paraId="1759ABE5" w14:textId="77777777" w:rsidR="00C5456A" w:rsidRDefault="00672D15">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Interessato</w:t>
            </w:r>
          </w:p>
        </w:tc>
        <w:tc>
          <w:tcPr>
            <w:tcW w:w="6330" w:type="dxa"/>
          </w:tcPr>
          <w:p w14:paraId="66243606" w14:textId="77777777" w:rsidR="00C5456A" w:rsidRDefault="00672D1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Persona fisica identificata o identificabile a cui appartengono i dati personali ed alla quale si riferiscono.</w:t>
            </w:r>
          </w:p>
          <w:p w14:paraId="1639691C" w14:textId="77777777" w:rsidR="00C5456A" w:rsidRDefault="00672D1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Interessato è il dipendente appartenente a qualsiasi categoria.</w:t>
            </w:r>
          </w:p>
        </w:tc>
      </w:tr>
      <w:tr w:rsidR="00C5456A" w14:paraId="70695D97" w14:textId="77777777" w:rsidTr="00C5456A">
        <w:trPr>
          <w:trHeight w:val="657"/>
        </w:trPr>
        <w:tc>
          <w:tcPr>
            <w:cnfStyle w:val="001000000000" w:firstRow="0" w:lastRow="0" w:firstColumn="1" w:lastColumn="0" w:oddVBand="0" w:evenVBand="0" w:oddHBand="0" w:evenHBand="0" w:firstRowFirstColumn="0" w:firstRowLastColumn="0" w:lastRowFirstColumn="0" w:lastRowLastColumn="0"/>
            <w:tcW w:w="1416" w:type="dxa"/>
          </w:tcPr>
          <w:p w14:paraId="22B9479F" w14:textId="77777777" w:rsidR="00C5456A" w:rsidRDefault="00672D1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04295A6" wp14:editId="2573EF60">
                  <wp:extent cx="757073" cy="757073"/>
                  <wp:effectExtent l="0" t="0" r="0" b="0"/>
                  <wp:docPr id="6" name="image3.png" descr="Immagine che contiene ner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png" descr="Immagine che contiene nero, design&#10;&#10;Descrizione generata automaticamente"/>
                          <pic:cNvPicPr preferRelativeResize="0"/>
                        </pic:nvPicPr>
                        <pic:blipFill>
                          <a:blip r:embed="rId10"/>
                          <a:srcRect/>
                          <a:stretch>
                            <a:fillRect/>
                          </a:stretch>
                        </pic:blipFill>
                        <pic:spPr>
                          <a:xfrm>
                            <a:off x="0" y="0"/>
                            <a:ext cx="757073" cy="757073"/>
                          </a:xfrm>
                          <a:prstGeom prst="rect">
                            <a:avLst/>
                          </a:prstGeom>
                          <a:ln/>
                        </pic:spPr>
                      </pic:pic>
                    </a:graphicData>
                  </a:graphic>
                </wp:inline>
              </w:drawing>
            </w:r>
          </w:p>
        </w:tc>
        <w:tc>
          <w:tcPr>
            <w:tcW w:w="1876" w:type="dxa"/>
          </w:tcPr>
          <w:p w14:paraId="38FD57B5" w14:textId="77777777" w:rsidR="00C5456A" w:rsidRDefault="00672D15">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Dato personale</w:t>
            </w:r>
          </w:p>
        </w:tc>
        <w:tc>
          <w:tcPr>
            <w:tcW w:w="6330" w:type="dxa"/>
          </w:tcPr>
          <w:p w14:paraId="6A1A9664" w14:textId="77777777" w:rsidR="00C5456A" w:rsidRDefault="00672D1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Qualsiasi informazione riguardante una persona fisica identificata o identificabile (“interessato”).</w:t>
            </w:r>
          </w:p>
          <w:p w14:paraId="190859CA" w14:textId="77777777" w:rsidR="00C5456A" w:rsidRDefault="00672D1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Sono dati personali giuridicamente rilevanti sia quelli comuni (es: dati anagrafici, di contatto, immagini) sia i dati c.d. particolari, che godono di una protezione rafforzata (es: dati relativi alla salute, alle convinzioni religiose).</w:t>
            </w:r>
          </w:p>
        </w:tc>
      </w:tr>
      <w:tr w:rsidR="00C5456A" w14:paraId="7E110ECB" w14:textId="77777777" w:rsidTr="00C54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15386770" w14:textId="77777777" w:rsidR="00C5456A" w:rsidRDefault="00C5456A">
            <w:pPr>
              <w:spacing w:line="240" w:lineRule="auto"/>
              <w:rPr>
                <w:rFonts w:ascii="Times New Roman" w:eastAsia="Times New Roman" w:hAnsi="Times New Roman" w:cs="Times New Roman"/>
                <w:sz w:val="20"/>
                <w:szCs w:val="20"/>
              </w:rPr>
            </w:pPr>
          </w:p>
        </w:tc>
        <w:tc>
          <w:tcPr>
            <w:tcW w:w="1876" w:type="dxa"/>
          </w:tcPr>
          <w:p w14:paraId="2FE4F7A6" w14:textId="77777777" w:rsidR="00C5456A" w:rsidRDefault="00672D15">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Trattamento</w:t>
            </w:r>
          </w:p>
        </w:tc>
        <w:tc>
          <w:tcPr>
            <w:tcW w:w="6330" w:type="dxa"/>
          </w:tcPr>
          <w:p w14:paraId="7DFD6B79" w14:textId="77777777" w:rsidR="00C5456A" w:rsidRDefault="00672D1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E’ rilevante qualsiasi operazione o insieme di operazioni, compiute con o senza strumenti informatici che viene svolta sul dato personale come per esempio la raccolta, la registrazione, l'organizzazione, la conservazione, la consultazione, l'uso, la comunicazione mediante trasmissione, diffusione o qualsiasi altra forma di messa a disposizione, la cancellazione o la distruzione.</w:t>
            </w:r>
          </w:p>
        </w:tc>
      </w:tr>
    </w:tbl>
    <w:p w14:paraId="6F717C1A" w14:textId="77777777" w:rsidR="00C5456A" w:rsidRDefault="00C5456A">
      <w:pPr>
        <w:rPr>
          <w:rFonts w:ascii="Times New Roman" w:eastAsia="Times New Roman" w:hAnsi="Times New Roman" w:cs="Times New Roman"/>
          <w:sz w:val="20"/>
          <w:szCs w:val="20"/>
        </w:rPr>
      </w:pPr>
    </w:p>
    <w:p w14:paraId="6FB2E31C" w14:textId="77777777" w:rsidR="00C5456A" w:rsidRDefault="00672D15">
      <w:pPr>
        <w:numPr>
          <w:ilvl w:val="0"/>
          <w:numId w:val="2"/>
        </w:num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Tipologia di dati trattati, finalità e base giuridica del trattamento</w:t>
      </w:r>
    </w:p>
    <w:p w14:paraId="3CBF9824" w14:textId="77777777" w:rsidR="00C5456A" w:rsidRDefault="00C5456A">
      <w:pPr>
        <w:jc w:val="both"/>
        <w:rPr>
          <w:rFonts w:ascii="Times New Roman" w:eastAsia="Times New Roman" w:hAnsi="Times New Roman" w:cs="Times New Roman"/>
          <w:b/>
          <w:sz w:val="20"/>
          <w:szCs w:val="20"/>
        </w:rPr>
      </w:pPr>
    </w:p>
    <w:tbl>
      <w:tblPr>
        <w:tblStyle w:val="a2"/>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2"/>
        <w:gridCol w:w="2043"/>
        <w:gridCol w:w="1786"/>
        <w:gridCol w:w="4811"/>
      </w:tblGrid>
      <w:tr w:rsidR="00C5456A" w14:paraId="33BC2645" w14:textId="77777777" w:rsidTr="00C545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22" w:type="dxa"/>
            <w:gridSpan w:val="4"/>
          </w:tcPr>
          <w:p w14:paraId="1D3C775F" w14:textId="77777777" w:rsidR="00C5456A" w:rsidRDefault="00672D15">
            <w:pPr>
              <w:jc w:val="both"/>
              <w:rPr>
                <w:rFonts w:ascii="Times New Roman" w:eastAsia="Times New Roman" w:hAnsi="Times New Roman" w:cs="Times New Roman"/>
                <w:b/>
                <w:sz w:val="20"/>
                <w:szCs w:val="20"/>
              </w:rPr>
            </w:pPr>
            <w:r>
              <w:rPr>
                <w:rFonts w:ascii="Times New Roman" w:eastAsia="Times New Roman" w:hAnsi="Times New Roman" w:cs="Times New Roman"/>
                <w:b/>
                <w:i w:val="0"/>
                <w:sz w:val="20"/>
                <w:szCs w:val="20"/>
              </w:rPr>
              <w:t>Personale docente e non docente</w:t>
            </w:r>
          </w:p>
        </w:tc>
      </w:tr>
      <w:tr w:rsidR="00C5456A" w14:paraId="06CA3201" w14:textId="77777777" w:rsidTr="00C54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 w:type="dxa"/>
          </w:tcPr>
          <w:p w14:paraId="5414E5BB" w14:textId="77777777" w:rsidR="00C5456A" w:rsidRDefault="00672D15">
            <w:pPr>
              <w:jc w:val="both"/>
              <w:rPr>
                <w:rFonts w:ascii="Times New Roman" w:eastAsia="Times New Roman" w:hAnsi="Times New Roman" w:cs="Times New Roman"/>
                <w:b/>
                <w:sz w:val="20"/>
                <w:szCs w:val="20"/>
              </w:rPr>
            </w:pPr>
            <w:r>
              <w:rPr>
                <w:noProof/>
              </w:rPr>
              <w:drawing>
                <wp:anchor distT="0" distB="0" distL="114300" distR="114300" simplePos="0" relativeHeight="251659264" behindDoc="0" locked="0" layoutInCell="1" hidden="0" allowOverlap="1" wp14:anchorId="6BB30931" wp14:editId="4E749C67">
                  <wp:simplePos x="0" y="0"/>
                  <wp:positionH relativeFrom="column">
                    <wp:posOffset>-4443</wp:posOffset>
                  </wp:positionH>
                  <wp:positionV relativeFrom="paragraph">
                    <wp:posOffset>41275</wp:posOffset>
                  </wp:positionV>
                  <wp:extent cx="452120" cy="452120"/>
                  <wp:effectExtent l="0" t="0" r="0" b="0"/>
                  <wp:wrapSquare wrapText="bothSides" distT="0" distB="0" distL="114300" distR="114300"/>
                  <wp:docPr id="3" name="image4.png" descr="Immagine che contiene ner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nero, design&#10;&#10;Descrizione generata automaticamente"/>
                          <pic:cNvPicPr preferRelativeResize="0"/>
                        </pic:nvPicPr>
                        <pic:blipFill>
                          <a:blip r:embed="rId11"/>
                          <a:srcRect/>
                          <a:stretch>
                            <a:fillRect/>
                          </a:stretch>
                        </pic:blipFill>
                        <pic:spPr>
                          <a:xfrm>
                            <a:off x="0" y="0"/>
                            <a:ext cx="452120" cy="452120"/>
                          </a:xfrm>
                          <a:prstGeom prst="rect">
                            <a:avLst/>
                          </a:prstGeom>
                          <a:ln/>
                        </pic:spPr>
                      </pic:pic>
                    </a:graphicData>
                  </a:graphic>
                </wp:anchor>
              </w:drawing>
            </w:r>
          </w:p>
        </w:tc>
        <w:tc>
          <w:tcPr>
            <w:tcW w:w="2043" w:type="dxa"/>
          </w:tcPr>
          <w:p w14:paraId="40BE0768" w14:textId="77777777" w:rsidR="00C5456A" w:rsidRDefault="00672D1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Comuni</w:t>
            </w:r>
          </w:p>
        </w:tc>
        <w:tc>
          <w:tcPr>
            <w:tcW w:w="6597" w:type="dxa"/>
            <w:gridSpan w:val="2"/>
          </w:tcPr>
          <w:p w14:paraId="552EFDC4" w14:textId="77777777" w:rsidR="00C5456A" w:rsidRDefault="00672D1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Dati anagrafici, codice fiscale, cittadinanza, titoli di studio, curriculum, mail istituzionale (@barbarigo.edu), numeri telefonici, indirizzi, documenti, dati di contatto, registro presenze, busta paga, CU, 730, immagini, file di log dei dispositivi aziendali, codice di accesso al cancello dell’Istituto Barbarigo, Codice IMEI dei propri dispositivi.</w:t>
            </w:r>
          </w:p>
        </w:tc>
      </w:tr>
      <w:tr w:rsidR="00C5456A" w14:paraId="51BFB846" w14:textId="77777777" w:rsidTr="00C5456A">
        <w:tc>
          <w:tcPr>
            <w:cnfStyle w:val="001000000000" w:firstRow="0" w:lastRow="0" w:firstColumn="1" w:lastColumn="0" w:oddVBand="0" w:evenVBand="0" w:oddHBand="0" w:evenHBand="0" w:firstRowFirstColumn="0" w:firstRowLastColumn="0" w:lastRowFirstColumn="0" w:lastRowLastColumn="0"/>
            <w:tcW w:w="982" w:type="dxa"/>
          </w:tcPr>
          <w:p w14:paraId="15ED1620" w14:textId="77777777" w:rsidR="00C5456A" w:rsidRDefault="00672D15">
            <w:pPr>
              <w:jc w:val="both"/>
              <w:rPr>
                <w:rFonts w:ascii="Times New Roman" w:eastAsia="Times New Roman" w:hAnsi="Times New Roman" w:cs="Times New Roman"/>
                <w:sz w:val="20"/>
                <w:szCs w:val="20"/>
              </w:rPr>
            </w:pPr>
            <w:r>
              <w:rPr>
                <w:noProof/>
              </w:rPr>
              <w:drawing>
                <wp:anchor distT="0" distB="0" distL="114300" distR="114300" simplePos="0" relativeHeight="251660288" behindDoc="0" locked="0" layoutInCell="1" hidden="0" allowOverlap="1" wp14:anchorId="6AA10224" wp14:editId="3DDC2068">
                  <wp:simplePos x="0" y="0"/>
                  <wp:positionH relativeFrom="column">
                    <wp:posOffset>2040</wp:posOffset>
                  </wp:positionH>
                  <wp:positionV relativeFrom="paragraph">
                    <wp:posOffset>77330</wp:posOffset>
                  </wp:positionV>
                  <wp:extent cx="452120" cy="45212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52120" cy="452120"/>
                          </a:xfrm>
                          <a:prstGeom prst="rect">
                            <a:avLst/>
                          </a:prstGeom>
                          <a:ln/>
                        </pic:spPr>
                      </pic:pic>
                    </a:graphicData>
                  </a:graphic>
                </wp:anchor>
              </w:drawing>
            </w:r>
          </w:p>
        </w:tc>
        <w:tc>
          <w:tcPr>
            <w:tcW w:w="2043" w:type="dxa"/>
          </w:tcPr>
          <w:p w14:paraId="43768139" w14:textId="77777777" w:rsidR="00C5456A" w:rsidRDefault="00672D1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Particolari</w:t>
            </w:r>
          </w:p>
        </w:tc>
        <w:tc>
          <w:tcPr>
            <w:tcW w:w="6597" w:type="dxa"/>
            <w:gridSpan w:val="2"/>
          </w:tcPr>
          <w:p w14:paraId="34483901" w14:textId="77777777" w:rsidR="00C5456A" w:rsidRDefault="00672D1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Appartenenza sindacale, Certificati medici, dati relativi alle istanze di congedo parentale, Certificato del casellario giudiziale, permessi INPS</w:t>
            </w:r>
          </w:p>
        </w:tc>
      </w:tr>
      <w:tr w:rsidR="00C5456A" w14:paraId="1F71B96F" w14:textId="77777777" w:rsidTr="00C54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gridSpan w:val="3"/>
          </w:tcPr>
          <w:p w14:paraId="430D3843" w14:textId="77777777" w:rsidR="00C5456A" w:rsidRDefault="00672D15">
            <w:pPr>
              <w:jc w:val="both"/>
              <w:rPr>
                <w:rFonts w:ascii="Garamond" w:eastAsia="Garamond" w:hAnsi="Garamond" w:cs="Garamond"/>
                <w:sz w:val="24"/>
                <w:szCs w:val="24"/>
              </w:rPr>
            </w:pPr>
            <w:r>
              <w:rPr>
                <w:rFonts w:ascii="Times New Roman" w:eastAsia="Times New Roman" w:hAnsi="Times New Roman" w:cs="Times New Roman"/>
                <w:i w:val="0"/>
                <w:sz w:val="20"/>
                <w:szCs w:val="20"/>
              </w:rPr>
              <w:t xml:space="preserve">Il trattamento di questi dati è </w:t>
            </w:r>
            <w:r>
              <w:rPr>
                <w:rFonts w:ascii="Times New Roman" w:eastAsia="Times New Roman" w:hAnsi="Times New Roman" w:cs="Times New Roman"/>
                <w:b/>
                <w:i w:val="0"/>
                <w:sz w:val="20"/>
                <w:szCs w:val="20"/>
              </w:rPr>
              <w:t>obbligatorio e</w:t>
            </w:r>
            <w:r>
              <w:rPr>
                <w:rFonts w:ascii="Times New Roman" w:eastAsia="Times New Roman" w:hAnsi="Times New Roman" w:cs="Times New Roman"/>
                <w:i w:val="0"/>
                <w:sz w:val="20"/>
                <w:szCs w:val="20"/>
              </w:rPr>
              <w:t xml:space="preserve"> </w:t>
            </w:r>
            <w:r>
              <w:rPr>
                <w:rFonts w:ascii="Times New Roman" w:eastAsia="Times New Roman" w:hAnsi="Times New Roman" w:cs="Times New Roman"/>
                <w:b/>
                <w:i w:val="0"/>
                <w:sz w:val="20"/>
                <w:szCs w:val="20"/>
              </w:rPr>
              <w:t>necessario</w:t>
            </w:r>
            <w:r>
              <w:rPr>
                <w:rFonts w:ascii="Times New Roman" w:eastAsia="Times New Roman" w:hAnsi="Times New Roman" w:cs="Times New Roman"/>
                <w:i w:val="0"/>
                <w:sz w:val="20"/>
                <w:szCs w:val="20"/>
              </w:rPr>
              <w:t xml:space="preserve"> per:</w:t>
            </w:r>
          </w:p>
          <w:p w14:paraId="6D342C37" w14:textId="77777777" w:rsidR="00C5456A" w:rsidRDefault="00672D1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alla instaurazione, gestione organizzativa ed amministrativa del rapporto di lavoro e/o collaborazione (quali possono essere gli adempimenti contabili e fiscali);</w:t>
            </w:r>
          </w:p>
          <w:p w14:paraId="05913DEF" w14:textId="77777777" w:rsidR="00C5456A" w:rsidRDefault="00672D1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all’organizzazione interna della Fondazione ed alla fruizione di servizi aziendali;</w:t>
            </w:r>
          </w:p>
          <w:p w14:paraId="3001A85B" w14:textId="77777777" w:rsidR="00C5456A" w:rsidRDefault="00672D1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 xml:space="preserve">all’adempimento di obblighi fiscali, previdenziali e assicurativi nonché da ulteriori </w:t>
            </w:r>
            <w:r>
              <w:rPr>
                <w:rFonts w:ascii="Times New Roman" w:eastAsia="Times New Roman" w:hAnsi="Times New Roman" w:cs="Times New Roman"/>
                <w:i w:val="0"/>
                <w:sz w:val="20"/>
                <w:szCs w:val="20"/>
              </w:rPr>
              <w:lastRenderedPageBreak/>
              <w:t>obblighi previsti da leggi, regolamenti e normative nazionali e comunitarie, o da disposizioni impartite da autorità legittimate dalla legge o da organi di vigilanza e controllo.</w:t>
            </w:r>
          </w:p>
          <w:p w14:paraId="4AA47D2E" w14:textId="77777777" w:rsidR="00C5456A" w:rsidRDefault="00672D1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alla gestione di richieste fiscali, previdenziali e assicurative da parte del lavoratore per sé stesso e/o per i familiari;</w:t>
            </w:r>
          </w:p>
          <w:p w14:paraId="23632A8D" w14:textId="77777777" w:rsidR="00C5456A" w:rsidRDefault="00672D1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alla organizzazione e partecipazione di eventi degli Istituti e della Fondazione;</w:t>
            </w:r>
          </w:p>
          <w:p w14:paraId="2E6418B9" w14:textId="77777777" w:rsidR="00C5456A" w:rsidRDefault="00672D1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alla divulgazione e promozione delle iniziative degli Istituti e della Fondazione;</w:t>
            </w:r>
          </w:p>
          <w:p w14:paraId="51153F35" w14:textId="77777777" w:rsidR="00C5456A" w:rsidRDefault="00672D1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alla eventuale difesa e tutela, anche giudiziaria, del Titolare del Trattamento.</w:t>
            </w:r>
          </w:p>
        </w:tc>
        <w:tc>
          <w:tcPr>
            <w:tcW w:w="4811" w:type="dxa"/>
          </w:tcPr>
          <w:p w14:paraId="3726B177" w14:textId="77777777" w:rsidR="00C5456A" w:rsidRDefault="00672D1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La base giuridica per il trattamento dei dati per le finalità elencate è:</w:t>
            </w:r>
          </w:p>
          <w:p w14:paraId="6272FA92" w14:textId="77777777" w:rsidR="00C5456A" w:rsidRDefault="00672D15">
            <w:pPr>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esecuzione di un contratto di cui l'interessato è parte;</w:t>
            </w:r>
          </w:p>
          <w:p w14:paraId="700392CB" w14:textId="77777777" w:rsidR="00C5456A" w:rsidRDefault="00672D15">
            <w:pPr>
              <w:numPr>
                <w:ilvl w:val="0"/>
                <w:numId w:val="1"/>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esecuzione di un compito di interesse pubblico o connesso all’esercizio di pubblici poteri di cui è investito il Titolare;</w:t>
            </w:r>
          </w:p>
          <w:p w14:paraId="54237B31" w14:textId="77777777" w:rsidR="00C5456A" w:rsidRDefault="00672D15">
            <w:pPr>
              <w:numPr>
                <w:ilvl w:val="0"/>
                <w:numId w:val="1"/>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esecuzione di un compito di interesse pubblico rilevante sulla base del diritto dell’Unione o degli Stati Membri;</w:t>
            </w:r>
          </w:p>
          <w:p w14:paraId="7039F3F8" w14:textId="77777777" w:rsidR="00C5456A" w:rsidRDefault="00672D15">
            <w:pPr>
              <w:numPr>
                <w:ilvl w:val="0"/>
                <w:numId w:val="1"/>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legittimo interesse del Titolare.</w:t>
            </w:r>
          </w:p>
          <w:p w14:paraId="7A5163E1" w14:textId="77777777" w:rsidR="00C5456A" w:rsidRDefault="00C5456A">
            <w:pPr>
              <w:ind w:left="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bl>
    <w:p w14:paraId="68E39331" w14:textId="77777777" w:rsidR="00C5456A" w:rsidRDefault="00C5456A">
      <w:pPr>
        <w:jc w:val="both"/>
        <w:rPr>
          <w:rFonts w:ascii="Times New Roman" w:eastAsia="Times New Roman" w:hAnsi="Times New Roman" w:cs="Times New Roman"/>
          <w:b/>
          <w:sz w:val="20"/>
          <w:szCs w:val="20"/>
        </w:rPr>
      </w:pPr>
    </w:p>
    <w:p w14:paraId="7D929DA8" w14:textId="77777777" w:rsidR="00C5456A" w:rsidRDefault="00C5456A">
      <w:pPr>
        <w:jc w:val="both"/>
        <w:rPr>
          <w:rFonts w:ascii="Times New Roman" w:eastAsia="Times New Roman" w:hAnsi="Times New Roman" w:cs="Times New Roman"/>
          <w:b/>
          <w:sz w:val="20"/>
          <w:szCs w:val="20"/>
        </w:rPr>
      </w:pPr>
    </w:p>
    <w:p w14:paraId="7CB73495" w14:textId="77777777" w:rsidR="00C5456A" w:rsidRDefault="00672D15">
      <w:pPr>
        <w:numPr>
          <w:ilvl w:val="0"/>
          <w:numId w:val="2"/>
        </w:num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Destinatari</w:t>
      </w:r>
    </w:p>
    <w:p w14:paraId="1B693064"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Suoi dati potranno essere comunicati, esclusivamente per le finalità di cui sopra a: </w:t>
      </w:r>
    </w:p>
    <w:p w14:paraId="2D723456" w14:textId="77777777" w:rsidR="00C5456A" w:rsidRDefault="00672D15">
      <w:pPr>
        <w:numPr>
          <w:ilvl w:val="0"/>
          <w:numId w:val="5"/>
        </w:numPr>
        <w:jc w:val="both"/>
        <w:rPr>
          <w:rFonts w:ascii="Times New Roman" w:eastAsia="Times New Roman" w:hAnsi="Times New Roman" w:cs="Times New Roman"/>
        </w:rPr>
      </w:pPr>
      <w:r>
        <w:rPr>
          <w:rFonts w:ascii="Times New Roman" w:eastAsia="Times New Roman" w:hAnsi="Times New Roman" w:cs="Times New Roman"/>
          <w:sz w:val="20"/>
          <w:szCs w:val="20"/>
        </w:rPr>
        <w:t>soggetti pubblici o privati che operano nell’ambito delle finalità per le quali il trattamento è obbligatorio;</w:t>
      </w:r>
    </w:p>
    <w:p w14:paraId="114E9013" w14:textId="77777777" w:rsidR="00C5456A" w:rsidRDefault="00672D15">
      <w:pPr>
        <w:numPr>
          <w:ilvl w:val="0"/>
          <w:numId w:val="5"/>
        </w:numPr>
        <w:jc w:val="both"/>
        <w:rPr>
          <w:rFonts w:ascii="Times New Roman" w:eastAsia="Times New Roman" w:hAnsi="Times New Roman" w:cs="Times New Roman"/>
        </w:rPr>
      </w:pPr>
      <w:r>
        <w:rPr>
          <w:rFonts w:ascii="Times New Roman" w:eastAsia="Times New Roman" w:hAnsi="Times New Roman" w:cs="Times New Roman"/>
          <w:sz w:val="20"/>
          <w:szCs w:val="20"/>
        </w:rPr>
        <w:t>soggetti che collaborano con il Titolare nell’ambito del campo qui trattato (quali commercialisti, avvocati, esperti in sicurezza ed igiene del lavoro, medici, ecc.);</w:t>
      </w:r>
    </w:p>
    <w:p w14:paraId="0DF9F1A9" w14:textId="77777777" w:rsidR="00C5456A" w:rsidRDefault="00672D15">
      <w:pPr>
        <w:numPr>
          <w:ilvl w:val="0"/>
          <w:numId w:val="5"/>
        </w:numPr>
        <w:jc w:val="both"/>
        <w:rPr>
          <w:rFonts w:ascii="Times New Roman" w:eastAsia="Times New Roman" w:hAnsi="Times New Roman" w:cs="Times New Roman"/>
        </w:rPr>
      </w:pPr>
      <w:r>
        <w:rPr>
          <w:rFonts w:ascii="Times New Roman" w:eastAsia="Times New Roman" w:hAnsi="Times New Roman" w:cs="Times New Roman"/>
          <w:sz w:val="20"/>
          <w:szCs w:val="20"/>
        </w:rPr>
        <w:t>altre figure previste da leggi, regolamenti o contratto (Miur, Agenzia Entrate / SDI (fatture), INAIL</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INPS, assicurazioni).</w:t>
      </w:r>
    </w:p>
    <w:p w14:paraId="48B8A22E" w14:textId="77777777" w:rsidR="00C5456A" w:rsidRDefault="00C5456A">
      <w:pPr>
        <w:jc w:val="both"/>
        <w:rPr>
          <w:rFonts w:ascii="Times New Roman" w:eastAsia="Times New Roman" w:hAnsi="Times New Roman" w:cs="Times New Roman"/>
          <w:sz w:val="20"/>
          <w:szCs w:val="20"/>
        </w:rPr>
      </w:pPr>
    </w:p>
    <w:p w14:paraId="6E32AAFB" w14:textId="77777777" w:rsidR="00C5456A" w:rsidRDefault="00672D15">
      <w:pPr>
        <w:numPr>
          <w:ilvl w:val="0"/>
          <w:numId w:val="2"/>
        </w:num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Modalità e luogo di conservazione</w:t>
      </w:r>
    </w:p>
    <w:p w14:paraId="28D64B15"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Suoi dati personali saranno trattati, mediante strumenti informatici ed analogici, da soggetti debitamente autorizzati ed istruiti, osservando le necessarie misure organizzative e di sicurezza.</w:t>
      </w:r>
    </w:p>
    <w:p w14:paraId="400B2DAF"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Verranno conservati negli archivi cartacei presso la Segreteria dell’Istituto Barbarigo.</w:t>
      </w:r>
    </w:p>
    <w:p w14:paraId="07E4703D" w14:textId="77777777" w:rsidR="00C5456A" w:rsidRDefault="00672D15">
      <w:pPr>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Verranno altresì conservati digitalmente nel Server centrale dell’Istituto Barbarigo, nel Server distribuito Mastercom Mastertraining srl, entrambi all’interno dell’UE. L’Istituto si serve di provider esterni aventi server distribuiti al di fuori dell’UE, che certificano il rispetto degli obblighi di conformità al GDPR.</w:t>
      </w:r>
    </w:p>
    <w:p w14:paraId="61B28995" w14:textId="77777777" w:rsidR="00C5456A" w:rsidRDefault="00672D15">
      <w:pPr>
        <w:ind w:right="-34"/>
        <w:jc w:val="both"/>
        <w:rPr>
          <w:rFonts w:ascii="Times New Roman" w:eastAsia="Times New Roman" w:hAnsi="Times New Roman" w:cs="Times New Roman"/>
          <w:sz w:val="20"/>
          <w:szCs w:val="20"/>
        </w:rPr>
      </w:pPr>
      <w:r>
        <w:rPr>
          <w:noProof/>
        </w:rPr>
        <w:drawing>
          <wp:anchor distT="0" distB="0" distL="114300" distR="114300" simplePos="0" relativeHeight="251661312" behindDoc="0" locked="0" layoutInCell="1" hidden="0" allowOverlap="1" wp14:anchorId="40D3FCE3" wp14:editId="1F9978C4">
            <wp:simplePos x="0" y="0"/>
            <wp:positionH relativeFrom="column">
              <wp:posOffset>1</wp:posOffset>
            </wp:positionH>
            <wp:positionV relativeFrom="paragraph">
              <wp:posOffset>154911</wp:posOffset>
            </wp:positionV>
            <wp:extent cx="756920" cy="756920"/>
            <wp:effectExtent l="0" t="0" r="0" b="0"/>
            <wp:wrapSquare wrapText="bothSides" distT="0" distB="0" distL="114300" distR="11430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756920" cy="756920"/>
                    </a:xfrm>
                    <a:prstGeom prst="rect">
                      <a:avLst/>
                    </a:prstGeom>
                    <a:ln/>
                  </pic:spPr>
                </pic:pic>
              </a:graphicData>
            </a:graphic>
          </wp:anchor>
        </w:drawing>
      </w:r>
    </w:p>
    <w:p w14:paraId="19550687" w14:textId="77777777" w:rsidR="00C5456A" w:rsidRDefault="00C5456A">
      <w:pPr>
        <w:ind w:right="-34"/>
        <w:jc w:val="both"/>
        <w:rPr>
          <w:rFonts w:ascii="Times New Roman" w:eastAsia="Times New Roman" w:hAnsi="Times New Roman" w:cs="Times New Roman"/>
          <w:sz w:val="20"/>
          <w:szCs w:val="20"/>
        </w:rPr>
      </w:pPr>
    </w:p>
    <w:p w14:paraId="6DE82402" w14:textId="77777777" w:rsidR="00C5456A" w:rsidRDefault="00672D15">
      <w:pPr>
        <w:numPr>
          <w:ilvl w:val="0"/>
          <w:numId w:val="2"/>
        </w:num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Periodo di conservazione</w:t>
      </w:r>
    </w:p>
    <w:p w14:paraId="7DBA5F0D" w14:textId="77777777" w:rsidR="00C5456A" w:rsidRDefault="00C5456A">
      <w:pPr>
        <w:jc w:val="both"/>
        <w:rPr>
          <w:rFonts w:ascii="Times New Roman" w:eastAsia="Times New Roman" w:hAnsi="Times New Roman" w:cs="Times New Roman"/>
          <w:sz w:val="20"/>
          <w:szCs w:val="20"/>
        </w:rPr>
      </w:pPr>
    </w:p>
    <w:p w14:paraId="71DD7F83" w14:textId="77777777" w:rsidR="00C5456A" w:rsidRDefault="00C5456A">
      <w:pPr>
        <w:jc w:val="both"/>
        <w:rPr>
          <w:rFonts w:ascii="Times New Roman" w:eastAsia="Times New Roman" w:hAnsi="Times New Roman" w:cs="Times New Roman"/>
          <w:sz w:val="20"/>
          <w:szCs w:val="20"/>
        </w:rPr>
      </w:pPr>
    </w:p>
    <w:p w14:paraId="5971C64A" w14:textId="77777777" w:rsidR="00C5456A" w:rsidRDefault="00C5456A">
      <w:pPr>
        <w:jc w:val="both"/>
        <w:rPr>
          <w:rFonts w:ascii="Times New Roman" w:eastAsia="Times New Roman" w:hAnsi="Times New Roman" w:cs="Times New Roman"/>
          <w:b/>
          <w:sz w:val="20"/>
          <w:szCs w:val="20"/>
        </w:rPr>
      </w:pPr>
    </w:p>
    <w:tbl>
      <w:tblPr>
        <w:tblStyle w:val="a3"/>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1"/>
        <w:gridCol w:w="4811"/>
      </w:tblGrid>
      <w:tr w:rsidR="00C5456A" w14:paraId="5EB259A9" w14:textId="77777777">
        <w:tc>
          <w:tcPr>
            <w:tcW w:w="4811" w:type="dxa"/>
          </w:tcPr>
          <w:p w14:paraId="7CD0EEE7" w14:textId="77777777" w:rsidR="00C5456A" w:rsidRDefault="00672D15">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Categoria di dati</w:t>
            </w:r>
          </w:p>
        </w:tc>
        <w:tc>
          <w:tcPr>
            <w:tcW w:w="4811" w:type="dxa"/>
          </w:tcPr>
          <w:p w14:paraId="766A14F1" w14:textId="77777777" w:rsidR="00C5456A" w:rsidRDefault="00672D15">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Durata della conservazione</w:t>
            </w:r>
          </w:p>
        </w:tc>
      </w:tr>
      <w:tr w:rsidR="00C5456A" w14:paraId="342F8083" w14:textId="77777777">
        <w:tc>
          <w:tcPr>
            <w:tcW w:w="4811" w:type="dxa"/>
          </w:tcPr>
          <w:p w14:paraId="7B2688D3" w14:textId="77777777" w:rsidR="00C5456A" w:rsidRDefault="00672D15">
            <w:pPr>
              <w:rPr>
                <w:rFonts w:ascii="Times New Roman" w:eastAsia="Times New Roman" w:hAnsi="Times New Roman" w:cs="Times New Roman"/>
                <w:sz w:val="20"/>
                <w:szCs w:val="20"/>
              </w:rPr>
            </w:pPr>
            <w:r>
              <w:rPr>
                <w:rFonts w:ascii="Times New Roman" w:eastAsia="Times New Roman" w:hAnsi="Times New Roman" w:cs="Times New Roman"/>
                <w:sz w:val="20"/>
                <w:szCs w:val="20"/>
              </w:rPr>
              <w:t>Fascicoli individuali del personale docente e non docente, in quiescenza, di ruolo e non di ruolo</w:t>
            </w:r>
          </w:p>
        </w:tc>
        <w:tc>
          <w:tcPr>
            <w:tcW w:w="4811" w:type="dxa"/>
          </w:tcPr>
          <w:p w14:paraId="105BFE17"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Durata illimitata</w:t>
            </w:r>
          </w:p>
        </w:tc>
      </w:tr>
      <w:tr w:rsidR="00C5456A" w14:paraId="522E36B9" w14:textId="77777777">
        <w:tc>
          <w:tcPr>
            <w:tcW w:w="4811" w:type="dxa"/>
          </w:tcPr>
          <w:p w14:paraId="1D61F85C" w14:textId="77777777" w:rsidR="00C5456A" w:rsidRDefault="00672D15">
            <w:pPr>
              <w:rPr>
                <w:rFonts w:ascii="Times New Roman" w:eastAsia="Times New Roman" w:hAnsi="Times New Roman" w:cs="Times New Roman"/>
                <w:b/>
                <w:sz w:val="20"/>
                <w:szCs w:val="20"/>
              </w:rPr>
            </w:pPr>
            <w:r>
              <w:rPr>
                <w:rFonts w:ascii="Times New Roman" w:eastAsia="Times New Roman" w:hAnsi="Times New Roman" w:cs="Times New Roman"/>
                <w:sz w:val="20"/>
                <w:szCs w:val="20"/>
              </w:rPr>
              <w:t>Contratti di assunzione del personale e contratti di prestazione d’opera</w:t>
            </w:r>
          </w:p>
        </w:tc>
        <w:tc>
          <w:tcPr>
            <w:tcW w:w="4811" w:type="dxa"/>
          </w:tcPr>
          <w:p w14:paraId="5281A1EF"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Cinquanta anni dalla cessazione del rapporto di lavoro</w:t>
            </w:r>
          </w:p>
        </w:tc>
      </w:tr>
      <w:tr w:rsidR="00C5456A" w14:paraId="4019CAAD" w14:textId="77777777">
        <w:tc>
          <w:tcPr>
            <w:tcW w:w="4811" w:type="dxa"/>
          </w:tcPr>
          <w:p w14:paraId="51F63C6F"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Dati bancari, codice di accesso all’Istituto Barbarigo, codice IMEI dei propri dispositivi</w:t>
            </w:r>
          </w:p>
        </w:tc>
        <w:tc>
          <w:tcPr>
            <w:tcW w:w="4811" w:type="dxa"/>
          </w:tcPr>
          <w:p w14:paraId="6E79575F"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Fino al termine del rapporto</w:t>
            </w:r>
          </w:p>
        </w:tc>
      </w:tr>
      <w:tr w:rsidR="00C5456A" w14:paraId="577250C8" w14:textId="77777777">
        <w:tc>
          <w:tcPr>
            <w:tcW w:w="4811" w:type="dxa"/>
          </w:tcPr>
          <w:p w14:paraId="38812FBB"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Videosorveglianza</w:t>
            </w:r>
          </w:p>
        </w:tc>
        <w:tc>
          <w:tcPr>
            <w:tcW w:w="4811" w:type="dxa"/>
          </w:tcPr>
          <w:p w14:paraId="4F10ED74"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giorni presso l’Istituto Barbarigo - non vengono conservate immagini presso l’Istituto Clair</w:t>
            </w:r>
          </w:p>
        </w:tc>
      </w:tr>
      <w:tr w:rsidR="00C5456A" w14:paraId="73FC7125" w14:textId="77777777">
        <w:tc>
          <w:tcPr>
            <w:tcW w:w="4811" w:type="dxa"/>
          </w:tcPr>
          <w:p w14:paraId="5791FA19"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File di log dei dispositivi aziendali</w:t>
            </w:r>
          </w:p>
        </w:tc>
        <w:tc>
          <w:tcPr>
            <w:tcW w:w="4811" w:type="dxa"/>
          </w:tcPr>
          <w:p w14:paraId="16346B13"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 giorni</w:t>
            </w:r>
          </w:p>
        </w:tc>
      </w:tr>
      <w:tr w:rsidR="00C5456A" w14:paraId="58E91BFA" w14:textId="77777777">
        <w:tc>
          <w:tcPr>
            <w:tcW w:w="4811" w:type="dxa"/>
          </w:tcPr>
          <w:p w14:paraId="368D8FF4"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Dati di accesso tramite codice cancello</w:t>
            </w:r>
          </w:p>
        </w:tc>
        <w:tc>
          <w:tcPr>
            <w:tcW w:w="4811" w:type="dxa"/>
          </w:tcPr>
          <w:p w14:paraId="6FD852B0"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settimana</w:t>
            </w:r>
          </w:p>
        </w:tc>
      </w:tr>
    </w:tbl>
    <w:p w14:paraId="01E33159" w14:textId="77777777" w:rsidR="00C5456A" w:rsidRDefault="00C5456A">
      <w:pPr>
        <w:jc w:val="both"/>
        <w:rPr>
          <w:rFonts w:ascii="Times New Roman" w:eastAsia="Times New Roman" w:hAnsi="Times New Roman" w:cs="Times New Roman"/>
          <w:b/>
          <w:sz w:val="20"/>
          <w:szCs w:val="20"/>
        </w:rPr>
      </w:pPr>
    </w:p>
    <w:p w14:paraId="03E8C98D" w14:textId="77777777" w:rsidR="00C5456A" w:rsidRDefault="00C5456A">
      <w:pPr>
        <w:jc w:val="both"/>
        <w:rPr>
          <w:rFonts w:ascii="Times New Roman" w:eastAsia="Times New Roman" w:hAnsi="Times New Roman" w:cs="Times New Roman"/>
          <w:b/>
          <w:sz w:val="20"/>
          <w:szCs w:val="20"/>
        </w:rPr>
      </w:pPr>
    </w:p>
    <w:p w14:paraId="1488CBC4" w14:textId="77777777" w:rsidR="00C5456A" w:rsidRDefault="00672D15">
      <w:pPr>
        <w:numPr>
          <w:ilvl w:val="0"/>
          <w:numId w:val="2"/>
        </w:num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Diritti dell’interessato</w:t>
      </w:r>
    </w:p>
    <w:p w14:paraId="5EFDE8BF" w14:textId="77777777" w:rsidR="00C5456A" w:rsidRDefault="00672D15">
      <w:pPr>
        <w:jc w:val="both"/>
        <w:rPr>
          <w:rFonts w:ascii="Times New Roman" w:eastAsia="Times New Roman" w:hAnsi="Times New Roman" w:cs="Times New Roman"/>
          <w:b/>
          <w:sz w:val="20"/>
          <w:szCs w:val="20"/>
        </w:rPr>
      </w:pPr>
      <w:r>
        <w:rPr>
          <w:noProof/>
        </w:rPr>
        <w:drawing>
          <wp:anchor distT="0" distB="0" distL="114300" distR="114300" simplePos="0" relativeHeight="251662336" behindDoc="0" locked="0" layoutInCell="1" hidden="0" allowOverlap="1" wp14:anchorId="5DBACB0C" wp14:editId="620C6F03">
            <wp:simplePos x="0" y="0"/>
            <wp:positionH relativeFrom="column">
              <wp:posOffset>3812</wp:posOffset>
            </wp:positionH>
            <wp:positionV relativeFrom="paragraph">
              <wp:posOffset>175895</wp:posOffset>
            </wp:positionV>
            <wp:extent cx="756920" cy="756920"/>
            <wp:effectExtent l="0" t="0" r="0" b="0"/>
            <wp:wrapSquare wrapText="bothSides" distT="0" distB="0" distL="114300" distR="114300"/>
            <wp:docPr id="4" name="image7.png" descr="Immagine che contiene ner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7.png" descr="Immagine che contiene nero, design&#10;&#10;Descrizione generata automaticamente"/>
                    <pic:cNvPicPr preferRelativeResize="0"/>
                  </pic:nvPicPr>
                  <pic:blipFill>
                    <a:blip r:embed="rId14"/>
                    <a:srcRect/>
                    <a:stretch>
                      <a:fillRect/>
                    </a:stretch>
                  </pic:blipFill>
                  <pic:spPr>
                    <a:xfrm>
                      <a:off x="0" y="0"/>
                      <a:ext cx="756920" cy="756920"/>
                    </a:xfrm>
                    <a:prstGeom prst="rect">
                      <a:avLst/>
                    </a:prstGeom>
                    <a:ln/>
                  </pic:spPr>
                </pic:pic>
              </a:graphicData>
            </a:graphic>
          </wp:anchor>
        </w:drawing>
      </w:r>
    </w:p>
    <w:p w14:paraId="4DD6CE13" w14:textId="77777777" w:rsidR="00C5456A" w:rsidRDefault="00C5456A">
      <w:pPr>
        <w:jc w:val="both"/>
        <w:rPr>
          <w:rFonts w:ascii="Times New Roman" w:eastAsia="Times New Roman" w:hAnsi="Times New Roman" w:cs="Times New Roman"/>
          <w:sz w:val="20"/>
          <w:szCs w:val="20"/>
        </w:rPr>
      </w:pPr>
    </w:p>
    <w:p w14:paraId="44AC999A" w14:textId="77777777" w:rsidR="00C5456A" w:rsidRDefault="00672D15">
      <w:pPr>
        <w:jc w:val="both"/>
        <w:rPr>
          <w:rFonts w:ascii="Times New Roman" w:eastAsia="Times New Roman" w:hAnsi="Times New Roman" w:cs="Times New Roman"/>
          <w:sz w:val="16"/>
          <w:szCs w:val="16"/>
        </w:rPr>
      </w:pPr>
      <w:r>
        <w:rPr>
          <w:rFonts w:ascii="Times New Roman" w:eastAsia="Times New Roman" w:hAnsi="Times New Roman" w:cs="Times New Roman"/>
          <w:sz w:val="20"/>
          <w:szCs w:val="20"/>
        </w:rPr>
        <w:t>In qualità di Interessato, può esercitare i diritti previsti dal GDPR agli artt. 15 - 21, contattando il Titolare al seguente indirizzo segreteria@fondazionebortignon.it.</w:t>
      </w:r>
    </w:p>
    <w:p w14:paraId="2C8D7599" w14:textId="77777777" w:rsidR="00C5456A" w:rsidRDefault="00C5456A">
      <w:pPr>
        <w:jc w:val="both"/>
        <w:rPr>
          <w:rFonts w:ascii="Times New Roman" w:eastAsia="Times New Roman" w:hAnsi="Times New Roman" w:cs="Times New Roman"/>
          <w:sz w:val="20"/>
          <w:szCs w:val="20"/>
        </w:rPr>
      </w:pPr>
    </w:p>
    <w:p w14:paraId="49E54174" w14:textId="77777777" w:rsidR="00C5456A" w:rsidRDefault="00C5456A">
      <w:pPr>
        <w:jc w:val="both"/>
        <w:rPr>
          <w:rFonts w:ascii="Times New Roman" w:eastAsia="Times New Roman" w:hAnsi="Times New Roman" w:cs="Times New Roman"/>
          <w:sz w:val="20"/>
          <w:szCs w:val="20"/>
        </w:rPr>
      </w:pPr>
    </w:p>
    <w:p w14:paraId="7B0CD4EE" w14:textId="77777777" w:rsidR="00C5456A" w:rsidRDefault="00672D1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particolare: </w:t>
      </w:r>
    </w:p>
    <w:p w14:paraId="3651ADD7" w14:textId="77777777" w:rsidR="00C5456A" w:rsidRDefault="00672D15">
      <w:pPr>
        <w:numPr>
          <w:ilvl w:val="0"/>
          <w:numId w:val="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diritto di accesso ai propri dati ed alle informazioni previste dall’art. 15 GDPR;</w:t>
      </w:r>
    </w:p>
    <w:p w14:paraId="7686E2D9" w14:textId="77777777" w:rsidR="00C5456A" w:rsidRDefault="00672D15">
      <w:pPr>
        <w:numPr>
          <w:ilvl w:val="0"/>
          <w:numId w:val="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diritto di rettifica;</w:t>
      </w:r>
    </w:p>
    <w:p w14:paraId="2FB9A58E" w14:textId="77777777" w:rsidR="00C5456A" w:rsidRDefault="00672D15">
      <w:pPr>
        <w:numPr>
          <w:ilvl w:val="0"/>
          <w:numId w:val="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diritto alla cancellazione;</w:t>
      </w:r>
    </w:p>
    <w:p w14:paraId="001102D8" w14:textId="77777777" w:rsidR="00C5456A" w:rsidRDefault="00672D15">
      <w:pPr>
        <w:numPr>
          <w:ilvl w:val="0"/>
          <w:numId w:val="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diritto alla limitazione del trattamento;</w:t>
      </w:r>
    </w:p>
    <w:p w14:paraId="27A6CC2C" w14:textId="77777777" w:rsidR="00C5456A" w:rsidRDefault="00672D15">
      <w:pPr>
        <w:numPr>
          <w:ilvl w:val="0"/>
          <w:numId w:val="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diritto alla portabilità dei dati;</w:t>
      </w:r>
    </w:p>
    <w:p w14:paraId="44F37433" w14:textId="77777777" w:rsidR="00C5456A" w:rsidRDefault="00672D15">
      <w:pPr>
        <w:numPr>
          <w:ilvl w:val="0"/>
          <w:numId w:val="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diritto di opposizione;</w:t>
      </w:r>
    </w:p>
    <w:p w14:paraId="4ABDA331" w14:textId="77777777" w:rsidR="00C5456A" w:rsidRDefault="00672D15">
      <w:pPr>
        <w:numPr>
          <w:ilvl w:val="0"/>
          <w:numId w:val="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diritto di proporre reclamo ad un'autorità di controllo, nello specifico al Garante per la Privacy italiano.</w:t>
      </w:r>
    </w:p>
    <w:p w14:paraId="682A6065" w14:textId="77777777" w:rsidR="00C5456A" w:rsidRDefault="00C5456A"/>
    <w:p w14:paraId="3CC0FB7A" w14:textId="77777777" w:rsidR="00C5456A" w:rsidRDefault="00C5456A"/>
    <w:p w14:paraId="527C49AA" w14:textId="77777777" w:rsidR="00C5456A" w:rsidRDefault="00672D15">
      <w:pPr>
        <w:rPr>
          <w:rFonts w:ascii="Times New Roman" w:eastAsia="Times New Roman" w:hAnsi="Times New Roman" w:cs="Times New Roman"/>
        </w:rPr>
      </w:pPr>
      <w:r>
        <w:rPr>
          <w:rFonts w:ascii="Times New Roman" w:eastAsia="Times New Roman" w:hAnsi="Times New Roman" w:cs="Times New Roman"/>
        </w:rPr>
        <w:t>Data e luogo</w:t>
      </w:r>
    </w:p>
    <w:p w14:paraId="0522F081" w14:textId="77777777" w:rsidR="00C5456A" w:rsidRDefault="00C5456A">
      <w:pPr>
        <w:rPr>
          <w:rFonts w:ascii="Times New Roman" w:eastAsia="Times New Roman" w:hAnsi="Times New Roman" w:cs="Times New Roman"/>
        </w:rPr>
      </w:pPr>
    </w:p>
    <w:p w14:paraId="28712E00" w14:textId="77777777" w:rsidR="00C5456A" w:rsidRDefault="00672D15">
      <w:pPr>
        <w:rPr>
          <w:rFonts w:ascii="Times New Roman" w:eastAsia="Times New Roman" w:hAnsi="Times New Roman" w:cs="Times New Roman"/>
        </w:rPr>
      </w:pPr>
      <w:r>
        <w:rPr>
          <w:rFonts w:ascii="Times New Roman" w:eastAsia="Times New Roman" w:hAnsi="Times New Roman" w:cs="Times New Roman"/>
        </w:rPr>
        <w:t>______________________________________</w:t>
      </w:r>
    </w:p>
    <w:p w14:paraId="18FE8521" w14:textId="77777777" w:rsidR="00C5456A" w:rsidRDefault="00C5456A">
      <w:pPr>
        <w:rPr>
          <w:rFonts w:ascii="Times New Roman" w:eastAsia="Times New Roman" w:hAnsi="Times New Roman" w:cs="Times New Roman"/>
        </w:rPr>
      </w:pPr>
    </w:p>
    <w:p w14:paraId="7745EF45" w14:textId="77777777" w:rsidR="00C5456A" w:rsidRDefault="00672D15">
      <w:pPr>
        <w:rPr>
          <w:rFonts w:ascii="Times New Roman" w:eastAsia="Times New Roman" w:hAnsi="Times New Roman" w:cs="Times New Roman"/>
        </w:rPr>
      </w:pPr>
      <w:r>
        <w:rPr>
          <w:rFonts w:ascii="Times New Roman" w:eastAsia="Times New Roman" w:hAnsi="Times New Roman" w:cs="Times New Roman"/>
        </w:rPr>
        <w:t>Firma per la presa visione</w:t>
      </w:r>
      <w:r>
        <w:rPr>
          <w:rFonts w:ascii="Times New Roman" w:eastAsia="Times New Roman" w:hAnsi="Times New Roman" w:cs="Times New Roman"/>
        </w:rPr>
        <w:br/>
      </w:r>
    </w:p>
    <w:p w14:paraId="50F91151" w14:textId="77777777" w:rsidR="00C5456A" w:rsidRDefault="00C5456A">
      <w:pPr>
        <w:rPr>
          <w:rFonts w:ascii="Times New Roman" w:eastAsia="Times New Roman" w:hAnsi="Times New Roman" w:cs="Times New Roman"/>
        </w:rPr>
      </w:pPr>
    </w:p>
    <w:p w14:paraId="7E1A35F3" w14:textId="77777777" w:rsidR="00C5456A" w:rsidRDefault="00672D15">
      <w:pPr>
        <w:rPr>
          <w:rFonts w:ascii="Times New Roman" w:eastAsia="Times New Roman" w:hAnsi="Times New Roman" w:cs="Times New Roman"/>
        </w:rPr>
      </w:pPr>
      <w:r>
        <w:rPr>
          <w:rFonts w:ascii="Times New Roman" w:eastAsia="Times New Roman" w:hAnsi="Times New Roman" w:cs="Times New Roman"/>
        </w:rPr>
        <w:t>_______________________________________</w:t>
      </w:r>
    </w:p>
    <w:p w14:paraId="4E94B033" w14:textId="77777777" w:rsidR="00C5456A" w:rsidRDefault="00C5456A">
      <w:pPr>
        <w:rPr>
          <w:rFonts w:ascii="Garamond" w:eastAsia="Garamond" w:hAnsi="Garamond" w:cs="Garamond"/>
          <w:sz w:val="24"/>
          <w:szCs w:val="24"/>
          <w:highlight w:val="yellow"/>
        </w:rPr>
      </w:pPr>
    </w:p>
    <w:p w14:paraId="3938775C" w14:textId="77777777" w:rsidR="00C5456A" w:rsidRDefault="00C5456A">
      <w:pPr>
        <w:rPr>
          <w:rFonts w:ascii="Garamond" w:eastAsia="Garamond" w:hAnsi="Garamond" w:cs="Garamond"/>
          <w:sz w:val="24"/>
          <w:szCs w:val="24"/>
          <w:highlight w:val="yellow"/>
        </w:rPr>
      </w:pPr>
    </w:p>
    <w:p w14:paraId="4647CE4D" w14:textId="77777777" w:rsidR="00C5456A" w:rsidRDefault="00C5456A">
      <w:pPr>
        <w:rPr>
          <w:rFonts w:ascii="Garamond" w:eastAsia="Garamond" w:hAnsi="Garamond" w:cs="Garamond"/>
          <w:sz w:val="24"/>
          <w:szCs w:val="24"/>
          <w:highlight w:val="yellow"/>
        </w:rPr>
      </w:pPr>
    </w:p>
    <w:p w14:paraId="4BC23D8F" w14:textId="77777777" w:rsidR="00C5456A" w:rsidRDefault="00C5456A">
      <w:pPr>
        <w:rPr>
          <w:highlight w:val="yellow"/>
        </w:rPr>
      </w:pPr>
    </w:p>
    <w:sectPr w:rsidR="00C5456A">
      <w:headerReference w:type="even" r:id="rId15"/>
      <w:headerReference w:type="default" r:id="rId16"/>
      <w:footerReference w:type="even" r:id="rId17"/>
      <w:footerReference w:type="default" r:id="rId18"/>
      <w:headerReference w:type="first" r:id="rId19"/>
      <w:footerReference w:type="first" r:id="rId2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86072" w14:textId="77777777" w:rsidR="0059537F" w:rsidRDefault="0059537F">
      <w:pPr>
        <w:spacing w:line="240" w:lineRule="auto"/>
      </w:pPr>
      <w:r>
        <w:separator/>
      </w:r>
    </w:p>
  </w:endnote>
  <w:endnote w:type="continuationSeparator" w:id="0">
    <w:p w14:paraId="490F92A3" w14:textId="77777777" w:rsidR="0059537F" w:rsidRDefault="00595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4220C" w14:textId="77777777" w:rsidR="00312B98" w:rsidRDefault="00312B9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C9BF0" w14:textId="77777777" w:rsidR="00C75380" w:rsidRDefault="00C75380" w:rsidP="00C75380">
    <w:pPr>
      <w:pStyle w:val="Pidipagina"/>
    </w:pPr>
  </w:p>
  <w:p w14:paraId="55A6FA7D" w14:textId="01A4A21E" w:rsidR="00C75380" w:rsidRDefault="00C75380" w:rsidP="00C75380">
    <w:pPr>
      <w:pStyle w:val="Pidipagina"/>
      <w:tabs>
        <w:tab w:val="clear" w:pos="9638"/>
        <w:tab w:val="right" w:pos="9781"/>
      </w:tabs>
      <w:spacing w:line="264" w:lineRule="auto"/>
      <w:ind w:left="-180" w:right="-752"/>
      <w:jc w:val="center"/>
      <w:rPr>
        <w:rFonts w:ascii="Garamond" w:hAnsi="Garamond"/>
        <w:sz w:val="20"/>
        <w:szCs w:val="20"/>
      </w:rPr>
    </w:pPr>
    <w:r>
      <w:rPr>
        <w:noProof/>
      </w:rPr>
      <mc:AlternateContent>
        <mc:Choice Requires="wps">
          <w:drawing>
            <wp:anchor distT="4294967295" distB="4294967295" distL="114300" distR="114300" simplePos="0" relativeHeight="251659264" behindDoc="0" locked="0" layoutInCell="1" allowOverlap="1" wp14:anchorId="311DA226" wp14:editId="58E25E27">
              <wp:simplePos x="0" y="0"/>
              <wp:positionH relativeFrom="column">
                <wp:posOffset>-133350</wp:posOffset>
              </wp:positionH>
              <wp:positionV relativeFrom="paragraph">
                <wp:posOffset>-82551</wp:posOffset>
              </wp:positionV>
              <wp:extent cx="6400800" cy="0"/>
              <wp:effectExtent l="0" t="0" r="0" b="0"/>
              <wp:wrapSquare wrapText="bothSides"/>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5840">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43D980" id="Connettore 1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6.5pt" to="49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" strokecolor="red" strokeweight=".44mm">
              <v:stroke joinstyle="miter"/>
              <w10:wrap type="square"/>
            </v:line>
          </w:pict>
        </mc:Fallback>
      </mc:AlternateContent>
    </w:r>
    <w:r>
      <w:rPr>
        <w:rFonts w:ascii="Garamond" w:hAnsi="Garamond"/>
        <w:b/>
        <w:sz w:val="20"/>
        <w:szCs w:val="20"/>
      </w:rPr>
      <w:t>Sede Legale</w:t>
    </w:r>
    <w:r>
      <w:rPr>
        <w:rFonts w:ascii="Garamond" w:hAnsi="Garamond"/>
        <w:sz w:val="20"/>
        <w:szCs w:val="20"/>
      </w:rPr>
      <w:t xml:space="preserve">: Via Rogati, 17 – 35122 Padova - e-mail: </w:t>
    </w:r>
    <w:hyperlink r:id="rId1" w:history="1">
      <w:r w:rsidRPr="00BE0BEE">
        <w:rPr>
          <w:rStyle w:val="Collegamentoipertestuale"/>
          <w:rFonts w:ascii="Garamond" w:hAnsi="Garamond"/>
          <w:sz w:val="20"/>
        </w:rPr>
        <w:t>segreteria@f</w:t>
      </w:r>
      <w:r w:rsidRPr="00BE0BEE">
        <w:rPr>
          <w:rStyle w:val="Collegamentoipertestuale"/>
          <w:rFonts w:ascii="Garamond" w:hAnsi="Garamond"/>
          <w:sz w:val="20"/>
        </w:rPr>
        <w:t>ondazionebortignon</w:t>
      </w:r>
      <w:r w:rsidRPr="00BE0BEE">
        <w:rPr>
          <w:rStyle w:val="Collegamentoipertestuale"/>
          <w:rFonts w:ascii="Garamond" w:hAnsi="Garamond"/>
          <w:sz w:val="20"/>
        </w:rPr>
        <w:t>.it</w:t>
      </w:r>
    </w:hyperlink>
    <w:r>
      <w:rPr>
        <w:rStyle w:val="Collegamentoipertestuale"/>
        <w:rFonts w:ascii="Garamond" w:hAnsi="Garamond"/>
        <w:sz w:val="20"/>
      </w:rPr>
      <w:t xml:space="preserve"> </w:t>
    </w:r>
    <w:r>
      <w:rPr>
        <w:rFonts w:ascii="Garamond" w:hAnsi="Garamond"/>
        <w:sz w:val="20"/>
        <w:szCs w:val="20"/>
      </w:rPr>
      <w:t>pec:</w:t>
    </w:r>
    <w:r w:rsidRPr="00E435B6">
      <w:t xml:space="preserve"> </w:t>
    </w:r>
    <w:hyperlink r:id="rId2" w:history="1">
      <w:r w:rsidRPr="00563FF3">
        <w:rPr>
          <w:rStyle w:val="Collegamentoipertestuale"/>
          <w:rFonts w:ascii="Garamond" w:hAnsi="Garamond"/>
          <w:sz w:val="20"/>
        </w:rPr>
        <w:t>fondazionebortignon@pec.it</w:t>
      </w:r>
    </w:hyperlink>
  </w:p>
  <w:p w14:paraId="5DF468FD" w14:textId="77777777" w:rsidR="00C75380" w:rsidRDefault="00C75380" w:rsidP="00312B98">
    <w:pPr>
      <w:pStyle w:val="Pidipagina"/>
      <w:ind w:hanging="2"/>
    </w:pPr>
  </w:p>
  <w:p w14:paraId="30CA37EF" w14:textId="6E80CAE3" w:rsidR="00312B98" w:rsidRDefault="00312B98" w:rsidP="00312B98">
    <w:pPr>
      <w:pStyle w:val="Pidipagina"/>
      <w:ind w:hanging="2"/>
    </w:pPr>
    <w:r>
      <w:t>Rev. 01 _ 1.9.2024</w:t>
    </w:r>
  </w:p>
  <w:p w14:paraId="79B7CF9B" w14:textId="32DAEB3D" w:rsidR="00312B98" w:rsidRDefault="00C75380" w:rsidP="00C75380">
    <w:pPr>
      <w:pStyle w:val="Pidipagina"/>
      <w:ind w:right="-610"/>
      <w:jc w:val="right"/>
    </w:pPr>
    <w:r>
      <w:fldChar w:fldCharType="begin"/>
    </w:r>
    <w:r>
      <w:instrText>PAGE   \* MERGEFORMAT</w:instrText>
    </w:r>
    <w:r>
      <w:fldChar w:fldCharType="separate"/>
    </w:r>
    <w:r>
      <w:rPr>
        <w:lang w:val="it-IT"/>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A108F" w14:textId="77777777" w:rsidR="00312B98" w:rsidRDefault="00312B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2DF25" w14:textId="77777777" w:rsidR="0059537F" w:rsidRDefault="0059537F">
      <w:pPr>
        <w:spacing w:line="240" w:lineRule="auto"/>
      </w:pPr>
      <w:r>
        <w:separator/>
      </w:r>
    </w:p>
  </w:footnote>
  <w:footnote w:type="continuationSeparator" w:id="0">
    <w:p w14:paraId="12821B7C" w14:textId="77777777" w:rsidR="0059537F" w:rsidRDefault="005953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7FC05" w14:textId="77777777" w:rsidR="00312B98" w:rsidRDefault="00312B9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97205" w14:textId="77777777" w:rsidR="006A7BEC" w:rsidRDefault="006A7BEC" w:rsidP="006A7BEC">
    <w:pPr>
      <w:pStyle w:val="Intestazione"/>
      <w:jc w:val="center"/>
      <w:rPr>
        <w:color w:val="4F81BD" w:themeColor="accent1"/>
      </w:rPr>
    </w:pPr>
    <w:r>
      <w:rPr>
        <w:rFonts w:ascii="Garamond" w:hAnsi="Garamond"/>
        <w:noProof/>
        <w:sz w:val="28"/>
      </w:rPr>
      <w:drawing>
        <wp:inline distT="0" distB="0" distL="0" distR="0" wp14:anchorId="09C7EFA7" wp14:editId="5641983B">
          <wp:extent cx="2624105" cy="1019175"/>
          <wp:effectExtent l="0" t="0" r="5080" b="0"/>
          <wp:docPr id="889816692" name="Immagine 88981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80136" cy="1040937"/>
                  </a:xfrm>
                  <a:prstGeom prst="rect">
                    <a:avLst/>
                  </a:prstGeom>
                </pic:spPr>
              </pic:pic>
            </a:graphicData>
          </a:graphic>
        </wp:inline>
      </w:drawing>
    </w:r>
  </w:p>
  <w:p w14:paraId="6B6E5798" w14:textId="3D08A688" w:rsidR="00C5456A" w:rsidRPr="006A7BEC" w:rsidRDefault="00C5456A" w:rsidP="006A7BEC">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14772" w14:textId="77777777" w:rsidR="00312B98" w:rsidRDefault="00312B9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26D34"/>
    <w:multiLevelType w:val="multilevel"/>
    <w:tmpl w:val="460A78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CC619DD"/>
    <w:multiLevelType w:val="multilevel"/>
    <w:tmpl w:val="B0FC2ABE"/>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30BA14AE"/>
    <w:multiLevelType w:val="multilevel"/>
    <w:tmpl w:val="0BD668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608E73AE"/>
    <w:multiLevelType w:val="multilevel"/>
    <w:tmpl w:val="3542B604"/>
    <w:lvl w:ilvl="0">
      <w:start w:val="2"/>
      <w:numFmt w:val="bullet"/>
      <w:lvlText w:val="-"/>
      <w:lvlJc w:val="left"/>
      <w:pPr>
        <w:ind w:left="720" w:hanging="360"/>
      </w:pPr>
      <w:rPr>
        <w:rFonts w:ascii="Quattrocento Sans" w:eastAsia="Quattrocento Sans" w:hAnsi="Quattrocento Sans" w:cs="Quattrocento Sans"/>
        <w:color w:val="0D0D0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B876218"/>
    <w:multiLevelType w:val="multilevel"/>
    <w:tmpl w:val="0D8024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5405448">
    <w:abstractNumId w:val="3"/>
  </w:num>
  <w:num w:numId="2" w16cid:durableId="295837636">
    <w:abstractNumId w:val="1"/>
  </w:num>
  <w:num w:numId="3" w16cid:durableId="858929313">
    <w:abstractNumId w:val="2"/>
  </w:num>
  <w:num w:numId="4" w16cid:durableId="274870266">
    <w:abstractNumId w:val="4"/>
  </w:num>
  <w:num w:numId="5" w16cid:durableId="663166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6A"/>
    <w:rsid w:val="0014150E"/>
    <w:rsid w:val="00312B98"/>
    <w:rsid w:val="0059537F"/>
    <w:rsid w:val="005E7E2A"/>
    <w:rsid w:val="00672D15"/>
    <w:rsid w:val="006A7BEC"/>
    <w:rsid w:val="0087063D"/>
    <w:rsid w:val="008F333B"/>
    <w:rsid w:val="00C5456A"/>
    <w:rsid w:val="00C753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FB6595E"/>
  <w15:docId w15:val="{DA168A38-EA76-B14A-87D5-A2116E35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2">
    <w:basedOn w:val="TableNormal1"/>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3">
    <w:basedOn w:val="TableNormal1"/>
    <w:tblPr>
      <w:tblStyleRowBandSize w:val="1"/>
      <w:tblStyleColBandSize w:val="1"/>
      <w:tblCellMar>
        <w:left w:w="108" w:type="dxa"/>
        <w:right w:w="108" w:type="dxa"/>
      </w:tblCellMar>
    </w:tblPr>
  </w:style>
  <w:style w:type="paragraph" w:styleId="Intestazione">
    <w:name w:val="header"/>
    <w:basedOn w:val="Normale"/>
    <w:link w:val="IntestazioneCarattere"/>
    <w:uiPriority w:val="99"/>
    <w:unhideWhenUsed/>
    <w:rsid w:val="00312B9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12B98"/>
  </w:style>
  <w:style w:type="paragraph" w:styleId="Pidipagina">
    <w:name w:val="footer"/>
    <w:basedOn w:val="Normale"/>
    <w:link w:val="PidipaginaCarattere"/>
    <w:uiPriority w:val="99"/>
    <w:unhideWhenUsed/>
    <w:rsid w:val="00312B9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12B98"/>
  </w:style>
  <w:style w:type="character" w:styleId="Collegamentoipertestuale">
    <w:name w:val="Hyperlink"/>
    <w:rsid w:val="00C75380"/>
    <w:rPr>
      <w:color w:val="0000FF"/>
      <w:u w:val="single"/>
    </w:rPr>
  </w:style>
  <w:style w:type="character" w:styleId="Menzionenonrisolta">
    <w:name w:val="Unresolved Mention"/>
    <w:basedOn w:val="Carpredefinitoparagrafo"/>
    <w:uiPriority w:val="99"/>
    <w:semiHidden/>
    <w:unhideWhenUsed/>
    <w:rsid w:val="00C75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fondazionebortignon@pec.it" TargetMode="External"/><Relationship Id="rId1" Type="http://schemas.openxmlformats.org/officeDocument/2006/relationships/hyperlink" Target="mailto:segreteria@fondazionebortignon.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Ri+8loFtlgqKiLYUDj9ib+ONNw==">CgMxLjA4AHIhMU9hdnRUa29lR0FOZWl1VnZETlhZdWxoeG5YWkRYaTRF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892</Words>
  <Characters>5089</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Insieme Per educare</cp:lastModifiedBy>
  <cp:revision>5</cp:revision>
  <dcterms:created xsi:type="dcterms:W3CDTF">2024-09-25T07:50:00Z</dcterms:created>
  <dcterms:modified xsi:type="dcterms:W3CDTF">2024-12-02T14:42:00Z</dcterms:modified>
</cp:coreProperties>
</file>